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F95" w:rsidRPr="00A14B9B" w:rsidRDefault="001C4F95" w:rsidP="00B85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VE"/>
        </w:rPr>
      </w:pPr>
      <w:r w:rsidRPr="00A14B9B">
        <w:rPr>
          <w:rFonts w:ascii="Times New Roman" w:eastAsia="Times New Roman" w:hAnsi="Times New Roman" w:cs="Times New Roman"/>
          <w:b/>
          <w:sz w:val="24"/>
          <w:szCs w:val="24"/>
          <w:lang w:eastAsia="es-VE"/>
        </w:rPr>
        <w:t>Introducción  a la Química del Carbono.</w:t>
      </w:r>
    </w:p>
    <w:p w:rsidR="00E57D05" w:rsidRPr="00E57D05" w:rsidRDefault="00A14B9B" w:rsidP="00B85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    </w:t>
      </w:r>
      <w:r w:rsidR="00E57D05"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La </w:t>
      </w:r>
      <w:r w:rsidR="00E57D05"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Química del Carbono</w:t>
      </w:r>
      <w:r w:rsidR="00E57D05"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, también conocida como </w:t>
      </w:r>
      <w:r w:rsidR="00E57D05"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Química Orgánica</w:t>
      </w:r>
      <w:r w:rsidR="00E57D05"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, es la rama de la química que se dedica al estudio de los </w:t>
      </w:r>
      <w:r w:rsidR="00E57D05"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compuestos que contienen carbono</w:t>
      </w:r>
      <w:r w:rsidR="00E57D05"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(compuestos orgánicos), principalmente cuando este se enlaza con el hidrógeno, el oxígeno, el nitrógeno, el azufre y los halógenos. Es el pilar básico de la química de la vida.</w:t>
      </w:r>
    </w:p>
    <w:p w:rsidR="00E57D05" w:rsidRPr="00E57D05" w:rsidRDefault="00E57D05" w:rsidP="00B85D2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E57D05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Características del Átomo de Carbono (</w:t>
      </w:r>
      <w:r w:rsidRPr="00A14B9B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C</w:t>
      </w:r>
      <w:r w:rsidRPr="00E57D05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)</w:t>
      </w:r>
    </w:p>
    <w:p w:rsidR="00E57D05" w:rsidRPr="00E57D05" w:rsidRDefault="00A14B9B" w:rsidP="00B85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    </w:t>
      </w:r>
      <w:r w:rsidR="00E57D05"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>El átomo de carbono es fundamental debido a sus propiedades únicas:</w:t>
      </w:r>
    </w:p>
    <w:p w:rsidR="00E57D05" w:rsidRPr="00E57D05" w:rsidRDefault="00E57D05" w:rsidP="00B85D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proofErr w:type="spellStart"/>
      <w:r w:rsidRPr="00E57D05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Tetravalencia</w:t>
      </w:r>
      <w:proofErr w:type="spellEnd"/>
      <w:r w:rsidRPr="00E57D05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: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El carbono tiene </w:t>
      </w: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cuatro electrones de valencia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(Grupo 14 de la Tabla Periódica), lo que significa que puede formar </w:t>
      </w: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cuatro enlaces covalentes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estables.</w:t>
      </w:r>
    </w:p>
    <w:p w:rsidR="00E57D05" w:rsidRPr="00E57D05" w:rsidRDefault="00A14B9B" w:rsidP="00B85D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 xml:space="preserve">Capacidad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c</w:t>
      </w:r>
      <w:r w:rsidR="00E57D05" w:rsidRPr="00E57D05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atenación</w:t>
      </w:r>
      <w:proofErr w:type="spellEnd"/>
      <w:r w:rsidR="00E57D05" w:rsidRPr="00E57D05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:</w:t>
      </w:r>
      <w:r w:rsidR="00E57D05"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Es la habilidad del carbono para enlazarse fuertemente con </w:t>
      </w:r>
      <w:r w:rsidR="00E57D05"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otros átomos de carbono</w:t>
      </w:r>
      <w:r w:rsidR="00E57D05"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(</w:t>
      </w:r>
      <w:r w:rsidR="00E57D05" w:rsidRPr="001C4F95">
        <w:rPr>
          <w:rFonts w:ascii="Times New Roman" w:eastAsia="Times New Roman" w:hAnsi="Times New Roman" w:cs="Times New Roman"/>
          <w:sz w:val="24"/>
          <w:szCs w:val="24"/>
          <w:lang w:eastAsia="es-VE"/>
        </w:rPr>
        <w:t>C-C</w:t>
      </w:r>
      <w:r w:rsidR="00E57D05"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>) para formar estructuras complejas como:</w:t>
      </w:r>
    </w:p>
    <w:p w:rsidR="00E57D05" w:rsidRPr="00E57D05" w:rsidRDefault="00E57D05" w:rsidP="00B85D2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>Cadenas lineales, ramificadas o cíclicas.</w:t>
      </w:r>
    </w:p>
    <w:p w:rsidR="00E57D05" w:rsidRPr="00E57D05" w:rsidRDefault="00E57D05" w:rsidP="00B85D2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>Enlaces simples (</w:t>
      </w:r>
      <w:r w:rsidRPr="001C4F95">
        <w:rPr>
          <w:rFonts w:ascii="Times New Roman" w:eastAsia="Times New Roman" w:hAnsi="Times New Roman" w:cs="Times New Roman"/>
          <w:sz w:val="24"/>
          <w:szCs w:val="24"/>
          <w:lang w:eastAsia="es-VE"/>
        </w:rPr>
        <w:t>C-C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>), dobles (</w:t>
      </w:r>
      <w:r w:rsidRPr="001C4F95">
        <w:rPr>
          <w:rFonts w:ascii="Times New Roman" w:eastAsia="Times New Roman" w:hAnsi="Times New Roman" w:cs="Times New Roman"/>
          <w:sz w:val="24"/>
          <w:szCs w:val="24"/>
          <w:lang w:eastAsia="es-VE"/>
        </w:rPr>
        <w:t>C=C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>) y triples (</w:t>
      </w:r>
      <w:r w:rsidRPr="001C4F95">
        <w:rPr>
          <w:rFonts w:ascii="Times New Roman" w:eastAsia="Times New Roman" w:hAnsi="Times New Roman" w:cs="Times New Roman"/>
          <w:sz w:val="24"/>
          <w:szCs w:val="24"/>
          <w:lang w:eastAsia="es-VE"/>
        </w:rPr>
        <w:t>C≡C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>).</w:t>
      </w:r>
    </w:p>
    <w:p w:rsidR="00E57D05" w:rsidRPr="00E57D05" w:rsidRDefault="00E57D05" w:rsidP="00B85D2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E57D05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Propiedades de los Compuestos Orgánicos</w:t>
      </w:r>
    </w:p>
    <w:p w:rsidR="00E57D05" w:rsidRPr="00E57D05" w:rsidRDefault="00A14B9B" w:rsidP="00B85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    </w:t>
      </w:r>
      <w:r w:rsidR="00E57D05"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>Los compuestos formados a partir del carbono suelen compartir las siguientes propiedades, que los diferencian de los compuestos inorgánicos:</w:t>
      </w:r>
    </w:p>
    <w:p w:rsidR="00E57D05" w:rsidRPr="00E57D05" w:rsidRDefault="00E57D05" w:rsidP="00B85D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Tipo de Enlace: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Predominantemente </w:t>
      </w: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covalente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>, formado por la compartición de electrones.</w:t>
      </w:r>
    </w:p>
    <w:p w:rsidR="00E57D05" w:rsidRPr="00E57D05" w:rsidRDefault="00E57D05" w:rsidP="00B85D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Solubilidad: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Suelen ser </w:t>
      </w: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insolubles en agua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(disolventes polares), pero </w:t>
      </w: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solubles en disolventes orgánicos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(disolventes no polares) como el éter o el benceno.</w:t>
      </w:r>
    </w:p>
    <w:p w:rsidR="00E57D05" w:rsidRPr="00E57D05" w:rsidRDefault="00E57D05" w:rsidP="00B85D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Puntos de Fusión y Ebullición: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Generalmente son más </w:t>
      </w: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bajos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 los de los compuestos inorgánicos, por lo que muchos son líquidos o gaseosos a temperatura ambiente.</w:t>
      </w:r>
    </w:p>
    <w:p w:rsidR="00E57D05" w:rsidRPr="00E57D05" w:rsidRDefault="00E57D05" w:rsidP="00B85D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Conductividad: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En general, </w:t>
      </w: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no conducen la electricidad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debido a la naturaleza de sus enlaces covalentes.</w:t>
      </w:r>
    </w:p>
    <w:p w:rsidR="00E57D05" w:rsidRPr="00E57D05" w:rsidRDefault="00E57D05" w:rsidP="00B85D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Reactividad: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Sus reacciones son más lentas y complejas que las de los compuestos inorgánicos, y a menudo requieren un catalizador o calor.</w:t>
      </w:r>
    </w:p>
    <w:p w:rsidR="00E57D05" w:rsidRPr="00E57D05" w:rsidRDefault="00E57D05" w:rsidP="00B85D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Isomería: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Tienen la capacidad de formar </w:t>
      </w: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isómeros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>, que son compuestos con la misma fórmula molecular pero diferente estructura y, por lo tanto, diferentes propiedades.</w:t>
      </w:r>
    </w:p>
    <w:p w:rsidR="00E57D05" w:rsidRDefault="00E57D05" w:rsidP="00B8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450B4" w:rsidRDefault="004450B4" w:rsidP="00B8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450B4" w:rsidRDefault="004450B4" w:rsidP="00B8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450B4" w:rsidRDefault="004450B4" w:rsidP="00B8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450B4" w:rsidRDefault="004450B4" w:rsidP="00B8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450B4" w:rsidRDefault="004450B4" w:rsidP="00B8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450B4" w:rsidRDefault="004450B4" w:rsidP="00B8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450B4" w:rsidRPr="00E57D05" w:rsidRDefault="004450B4" w:rsidP="00B8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E57D05" w:rsidRPr="00E57D05" w:rsidRDefault="004450B4" w:rsidP="00B85D2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lastRenderedPageBreak/>
        <w:t>Ejemplos de compuestos o</w:t>
      </w:r>
      <w:r w:rsidR="00E57D05" w:rsidRPr="00E57D05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rgánicos</w:t>
      </w:r>
    </w:p>
    <w:p w:rsidR="00E57D05" w:rsidRPr="00E57D05" w:rsidRDefault="004450B4" w:rsidP="00B85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   </w:t>
      </w:r>
      <w:r w:rsidR="00E57D05"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Los compuestos orgánicos se clasifican en función de los </w:t>
      </w:r>
      <w:r w:rsidR="00E57D05"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grupos funcionales</w:t>
      </w:r>
      <w:r w:rsidR="00E57D05"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 contienen (átomos o grupos de átomos con características y reactividad química específicas).</w:t>
      </w:r>
    </w:p>
    <w:tbl>
      <w:tblPr>
        <w:tblStyle w:val="Tablaconcuadrcula"/>
        <w:tblW w:w="8736" w:type="dxa"/>
        <w:tblLook w:val="04A0" w:firstRow="1" w:lastRow="0" w:firstColumn="1" w:lastColumn="0" w:noHBand="0" w:noVBand="1"/>
      </w:tblPr>
      <w:tblGrid>
        <w:gridCol w:w="3875"/>
        <w:gridCol w:w="4861"/>
      </w:tblGrid>
      <w:tr w:rsidR="009D74DB" w:rsidRPr="00E57D05" w:rsidTr="007A00D9">
        <w:trPr>
          <w:trHeight w:val="161"/>
        </w:trPr>
        <w:tc>
          <w:tcPr>
            <w:tcW w:w="0" w:type="auto"/>
            <w:hideMark/>
          </w:tcPr>
          <w:p w:rsidR="009D74DB" w:rsidRPr="00E57D05" w:rsidRDefault="009D74DB" w:rsidP="009D74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VE"/>
              </w:rPr>
              <w:t>Sustancia</w:t>
            </w:r>
          </w:p>
        </w:tc>
        <w:tc>
          <w:tcPr>
            <w:tcW w:w="0" w:type="auto"/>
            <w:hideMark/>
          </w:tcPr>
          <w:p w:rsidR="009D74DB" w:rsidRPr="00E57D05" w:rsidRDefault="009D74DB" w:rsidP="009D74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VE"/>
              </w:rPr>
            </w:pPr>
            <w:r w:rsidRPr="00E57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VE"/>
              </w:rPr>
              <w:t>Uso/Función</w:t>
            </w:r>
          </w:p>
        </w:tc>
      </w:tr>
      <w:tr w:rsidR="009D74DB" w:rsidRPr="00E57D05" w:rsidTr="007A00D9">
        <w:trPr>
          <w:trHeight w:val="604"/>
        </w:trPr>
        <w:tc>
          <w:tcPr>
            <w:tcW w:w="0" w:type="auto"/>
            <w:hideMark/>
          </w:tcPr>
          <w:p w:rsidR="009D74DB" w:rsidRPr="00E57D05" w:rsidRDefault="009D74DB" w:rsidP="00B85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57D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VE"/>
              </w:rPr>
              <w:t>Metano</w:t>
            </w: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 (</w:t>
            </w:r>
            <w:r w:rsidRPr="001C4F9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CH</w:t>
            </w:r>
            <w:r w:rsidRPr="009D74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VE"/>
              </w:rPr>
              <w:t>4</w:t>
            </w:r>
            <w:r w:rsidRPr="001C4F9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​</w:t>
            </w: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)</w:t>
            </w:r>
          </w:p>
        </w:tc>
        <w:tc>
          <w:tcPr>
            <w:tcW w:w="0" w:type="auto"/>
            <w:hideMark/>
          </w:tcPr>
          <w:p w:rsidR="009D74DB" w:rsidRPr="00E57D05" w:rsidRDefault="009D74DB" w:rsidP="00B85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Gas combustible, gas de efecto invernadero.</w:t>
            </w:r>
          </w:p>
        </w:tc>
      </w:tr>
      <w:tr w:rsidR="009D74DB" w:rsidRPr="00E57D05" w:rsidTr="007A00D9">
        <w:trPr>
          <w:trHeight w:val="604"/>
        </w:trPr>
        <w:tc>
          <w:tcPr>
            <w:tcW w:w="0" w:type="auto"/>
            <w:hideMark/>
          </w:tcPr>
          <w:p w:rsidR="009D74DB" w:rsidRPr="00E57D05" w:rsidRDefault="009D74DB" w:rsidP="00B85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57D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VE"/>
              </w:rPr>
              <w:t>Etanol</w:t>
            </w: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 (</w:t>
            </w:r>
            <w:r w:rsidRPr="001C4F9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CH</w:t>
            </w:r>
            <w:r w:rsidRPr="009D74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VE"/>
              </w:rPr>
              <w:t>3</w:t>
            </w:r>
            <w:r w:rsidRPr="001C4F9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​CH</w:t>
            </w:r>
            <w:r w:rsidRPr="009D74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VE"/>
              </w:rPr>
              <w:t>2</w:t>
            </w:r>
            <w:r w:rsidRPr="001C4F9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​OH</w:t>
            </w: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)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9D74DB" w:rsidRPr="00E57D05" w:rsidRDefault="009D74DB" w:rsidP="00B85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Presente en bebidas alcohólicas, desinfectante.</w:t>
            </w:r>
          </w:p>
        </w:tc>
      </w:tr>
      <w:tr w:rsidR="009D74DB" w:rsidRPr="00E57D05" w:rsidTr="007A00D9">
        <w:trPr>
          <w:trHeight w:val="604"/>
        </w:trPr>
        <w:tc>
          <w:tcPr>
            <w:tcW w:w="0" w:type="auto"/>
            <w:hideMark/>
          </w:tcPr>
          <w:p w:rsidR="009D74DB" w:rsidRPr="00E57D05" w:rsidRDefault="009D74DB" w:rsidP="00B85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57D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VE"/>
              </w:rPr>
              <w:t>Formaldehído</w:t>
            </w: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 (</w:t>
            </w:r>
            <w:r w:rsidRPr="001C4F9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CH</w:t>
            </w:r>
            <w:r w:rsidRPr="009D74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VE"/>
              </w:rPr>
              <w:t>2</w:t>
            </w:r>
            <w:r w:rsidRPr="001C4F9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​O</w:t>
            </w: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)</w:t>
            </w:r>
          </w:p>
        </w:tc>
        <w:tc>
          <w:tcPr>
            <w:tcW w:w="0" w:type="auto"/>
            <w:hideMark/>
          </w:tcPr>
          <w:p w:rsidR="009D74DB" w:rsidRPr="00E57D05" w:rsidRDefault="009D74DB" w:rsidP="00B85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Conservante de tejidos biológicos (formol).</w:t>
            </w:r>
          </w:p>
        </w:tc>
      </w:tr>
      <w:tr w:rsidR="009D74DB" w:rsidRPr="00E57D05" w:rsidTr="007A00D9">
        <w:trPr>
          <w:trHeight w:val="604"/>
        </w:trPr>
        <w:tc>
          <w:tcPr>
            <w:tcW w:w="0" w:type="auto"/>
            <w:hideMark/>
          </w:tcPr>
          <w:p w:rsidR="009D74DB" w:rsidRPr="00E57D05" w:rsidRDefault="009D74DB" w:rsidP="00B85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57D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VE"/>
              </w:rPr>
              <w:t>Acetona</w:t>
            </w: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 (</w:t>
            </w:r>
            <w:r w:rsidRPr="001C4F9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CH</w:t>
            </w:r>
            <w:r w:rsidRPr="009D74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VE"/>
              </w:rPr>
              <w:t>3</w:t>
            </w:r>
            <w:r w:rsidRPr="001C4F9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​COCH</w:t>
            </w:r>
            <w:r w:rsidRPr="009D74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VE"/>
              </w:rPr>
              <w:t>3</w:t>
            </w:r>
            <w:r w:rsidRPr="001C4F9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​</w:t>
            </w: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)</w:t>
            </w:r>
          </w:p>
        </w:tc>
        <w:tc>
          <w:tcPr>
            <w:tcW w:w="0" w:type="auto"/>
            <w:hideMark/>
          </w:tcPr>
          <w:p w:rsidR="009D74DB" w:rsidRPr="00E57D05" w:rsidRDefault="009D74DB" w:rsidP="00B85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Disolvente de lacas y barnices.</w:t>
            </w:r>
          </w:p>
        </w:tc>
      </w:tr>
      <w:tr w:rsidR="009D74DB" w:rsidRPr="00E57D05" w:rsidTr="007A00D9">
        <w:trPr>
          <w:trHeight w:val="604"/>
        </w:trPr>
        <w:tc>
          <w:tcPr>
            <w:tcW w:w="0" w:type="auto"/>
            <w:hideMark/>
          </w:tcPr>
          <w:p w:rsidR="009D74DB" w:rsidRPr="00E57D05" w:rsidRDefault="009D74DB" w:rsidP="00B85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57D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VE"/>
              </w:rPr>
              <w:t>Ácido Acético</w:t>
            </w: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 (</w:t>
            </w:r>
            <w:r w:rsidRPr="001C4F9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CH</w:t>
            </w:r>
            <w:r w:rsidRPr="009D74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VE"/>
              </w:rPr>
              <w:t>3</w:t>
            </w:r>
            <w:r w:rsidRPr="001C4F9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​COOH</w:t>
            </w: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)</w:t>
            </w:r>
          </w:p>
        </w:tc>
        <w:tc>
          <w:tcPr>
            <w:tcW w:w="0" w:type="auto"/>
            <w:hideMark/>
          </w:tcPr>
          <w:p w:rsidR="009D74DB" w:rsidRPr="00E57D05" w:rsidRDefault="009D74DB" w:rsidP="00B85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Componente principal del vinagre.</w:t>
            </w:r>
          </w:p>
        </w:tc>
      </w:tr>
      <w:tr w:rsidR="009D74DB" w:rsidRPr="00E57D05" w:rsidTr="007A00D9">
        <w:trPr>
          <w:trHeight w:val="604"/>
        </w:trPr>
        <w:tc>
          <w:tcPr>
            <w:tcW w:w="0" w:type="auto"/>
            <w:hideMark/>
          </w:tcPr>
          <w:p w:rsidR="009D74DB" w:rsidRPr="00E57D05" w:rsidRDefault="009D74DB" w:rsidP="00B85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57D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VE"/>
              </w:rPr>
              <w:t>Acetato de Etilo</w:t>
            </w: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 (</w:t>
            </w:r>
            <w:r w:rsidRPr="001C4F9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CH</w:t>
            </w:r>
            <w:r w:rsidRPr="009D74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VE"/>
              </w:rPr>
              <w:t>3</w:t>
            </w:r>
            <w:r w:rsidRPr="001C4F9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​COOCH</w:t>
            </w:r>
            <w:r w:rsidRPr="009D74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VE"/>
              </w:rPr>
              <w:t>2</w:t>
            </w:r>
            <w:r w:rsidRPr="001C4F9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​CH</w:t>
            </w:r>
            <w:r w:rsidRPr="009D74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VE"/>
              </w:rPr>
              <w:t>3</w:t>
            </w:r>
            <w:r w:rsidRPr="001C4F9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​</w:t>
            </w: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)</w:t>
            </w:r>
          </w:p>
        </w:tc>
        <w:tc>
          <w:tcPr>
            <w:tcW w:w="0" w:type="auto"/>
            <w:hideMark/>
          </w:tcPr>
          <w:p w:rsidR="009D74DB" w:rsidRPr="00E57D05" w:rsidRDefault="009D74DB" w:rsidP="00B85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E57D05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Aromatizante artificial (sabor a frutas).</w:t>
            </w:r>
          </w:p>
        </w:tc>
      </w:tr>
    </w:tbl>
    <w:p w:rsidR="00E57D05" w:rsidRPr="00E57D05" w:rsidRDefault="00E57D05" w:rsidP="00B8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E57D05" w:rsidRPr="00E57D05" w:rsidRDefault="00E57D05" w:rsidP="00B85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VE"/>
        </w:rPr>
      </w:pPr>
      <w:r w:rsidRPr="00E57D05">
        <w:rPr>
          <w:rFonts w:ascii="Times New Roman" w:eastAsia="Times New Roman" w:hAnsi="Times New Roman" w:cs="Times New Roman"/>
          <w:b/>
          <w:sz w:val="24"/>
          <w:szCs w:val="24"/>
          <w:lang w:eastAsia="es-VE"/>
        </w:rPr>
        <w:t xml:space="preserve">Otros ejemplos vitales incluyen las </w:t>
      </w:r>
      <w:r w:rsidRPr="00E57D05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biomoléculas</w:t>
      </w:r>
      <w:r w:rsidRPr="00E57D05">
        <w:rPr>
          <w:rFonts w:ascii="Times New Roman" w:eastAsia="Times New Roman" w:hAnsi="Times New Roman" w:cs="Times New Roman"/>
          <w:b/>
          <w:sz w:val="24"/>
          <w:szCs w:val="24"/>
          <w:lang w:eastAsia="es-VE"/>
        </w:rPr>
        <w:t>:</w:t>
      </w:r>
    </w:p>
    <w:p w:rsidR="00E57D05" w:rsidRPr="00E57D05" w:rsidRDefault="00E57D05" w:rsidP="00B85D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Carbohidratos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(Glucosa, Sacarosa): Fuente principal de energía.</w:t>
      </w:r>
    </w:p>
    <w:p w:rsidR="00E57D05" w:rsidRPr="00E57D05" w:rsidRDefault="00E57D05" w:rsidP="00B85D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Lípidos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(Grasas, Aceites): Almacenamiento de energía y componente de membranas.</w:t>
      </w:r>
    </w:p>
    <w:p w:rsidR="00E57D05" w:rsidRPr="00E57D05" w:rsidRDefault="00E57D05" w:rsidP="00B85D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Proteínas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(Enzimas, Anticuerpos): Estructura, función catalítica y defensa.</w:t>
      </w:r>
    </w:p>
    <w:p w:rsidR="00E57D05" w:rsidRPr="00E57D05" w:rsidRDefault="00E57D05" w:rsidP="00B85D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57D05">
        <w:rPr>
          <w:rFonts w:ascii="Times New Roman" w:eastAsia="Times New Roman" w:hAnsi="Times New Roman" w:cs="Times New Roman"/>
          <w:bCs/>
          <w:sz w:val="24"/>
          <w:szCs w:val="24"/>
          <w:lang w:eastAsia="es-VE"/>
        </w:rPr>
        <w:t>Ácidos Nucleicos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(</w:t>
      </w:r>
      <w:r w:rsidRPr="001C4F95">
        <w:rPr>
          <w:rFonts w:ascii="Times New Roman" w:eastAsia="Times New Roman" w:hAnsi="Times New Roman" w:cs="Times New Roman"/>
          <w:sz w:val="24"/>
          <w:szCs w:val="24"/>
          <w:lang w:eastAsia="es-VE"/>
        </w:rPr>
        <w:t>ADN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, </w:t>
      </w:r>
      <w:r w:rsidRPr="001C4F95">
        <w:rPr>
          <w:rFonts w:ascii="Times New Roman" w:eastAsia="Times New Roman" w:hAnsi="Times New Roman" w:cs="Times New Roman"/>
          <w:sz w:val="24"/>
          <w:szCs w:val="24"/>
          <w:lang w:eastAsia="es-VE"/>
        </w:rPr>
        <w:t>ARN</w:t>
      </w:r>
      <w:r w:rsidRPr="00E57D05">
        <w:rPr>
          <w:rFonts w:ascii="Times New Roman" w:eastAsia="Times New Roman" w:hAnsi="Times New Roman" w:cs="Times New Roman"/>
          <w:sz w:val="24"/>
          <w:szCs w:val="24"/>
          <w:lang w:eastAsia="es-VE"/>
        </w:rPr>
        <w:t>): Almacenamiento y transmisión de información genética.</w:t>
      </w:r>
    </w:p>
    <w:p w:rsidR="0020676A" w:rsidRPr="001C4F95" w:rsidRDefault="0020676A" w:rsidP="00B85D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676A" w:rsidRPr="001C4F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E1786"/>
    <w:multiLevelType w:val="multilevel"/>
    <w:tmpl w:val="2DDC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1384F"/>
    <w:multiLevelType w:val="multilevel"/>
    <w:tmpl w:val="F7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F2C21"/>
    <w:multiLevelType w:val="multilevel"/>
    <w:tmpl w:val="6EEA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B11F2"/>
    <w:multiLevelType w:val="multilevel"/>
    <w:tmpl w:val="55AC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5"/>
    <w:rsid w:val="001C4F95"/>
    <w:rsid w:val="0020676A"/>
    <w:rsid w:val="004450B4"/>
    <w:rsid w:val="00602DD4"/>
    <w:rsid w:val="007A00D9"/>
    <w:rsid w:val="009D74DB"/>
    <w:rsid w:val="00A14B9B"/>
    <w:rsid w:val="00B85D26"/>
    <w:rsid w:val="00E5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4F5FA-0A26-4D18-8466-A16E878A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57D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57D05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customStyle="1" w:styleId="ng-tns-c2857357465-19">
    <w:name w:val="ng-tns-c2857357465-19"/>
    <w:basedOn w:val="Fuentedeprrafopredeter"/>
    <w:rsid w:val="00E57D05"/>
  </w:style>
  <w:style w:type="paragraph" w:styleId="NormalWeb">
    <w:name w:val="Normal (Web)"/>
    <w:basedOn w:val="Normal"/>
    <w:uiPriority w:val="99"/>
    <w:semiHidden/>
    <w:unhideWhenUsed/>
    <w:rsid w:val="00E5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mord">
    <w:name w:val="mord"/>
    <w:basedOn w:val="Fuentedeprrafopredeter"/>
    <w:rsid w:val="00E57D05"/>
  </w:style>
  <w:style w:type="character" w:customStyle="1" w:styleId="mrel">
    <w:name w:val="mrel"/>
    <w:basedOn w:val="Fuentedeprrafopredeter"/>
    <w:rsid w:val="00E57D05"/>
  </w:style>
  <w:style w:type="character" w:customStyle="1" w:styleId="vlist-s">
    <w:name w:val="vlist-s"/>
    <w:basedOn w:val="Fuentedeprrafopredeter"/>
    <w:rsid w:val="00E57D05"/>
  </w:style>
  <w:style w:type="character" w:customStyle="1" w:styleId="export-sheets-button">
    <w:name w:val="export-sheets-button"/>
    <w:basedOn w:val="Fuentedeprrafopredeter"/>
    <w:rsid w:val="00E57D05"/>
  </w:style>
  <w:style w:type="table" w:styleId="Tablaconcuadrcula">
    <w:name w:val="Table Grid"/>
    <w:basedOn w:val="Tablanormal"/>
    <w:uiPriority w:val="39"/>
    <w:rsid w:val="00445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Ramos</dc:creator>
  <cp:keywords/>
  <dc:description/>
  <cp:lastModifiedBy>Luis Ramos</cp:lastModifiedBy>
  <cp:revision>7</cp:revision>
  <dcterms:created xsi:type="dcterms:W3CDTF">2025-10-08T16:11:00Z</dcterms:created>
  <dcterms:modified xsi:type="dcterms:W3CDTF">2025-10-08T17:10:00Z</dcterms:modified>
</cp:coreProperties>
</file>